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4AD1FEB8" w:rsidR="00FD579B" w:rsidRPr="00F121CF" w:rsidRDefault="00FD579B">
      <w:pPr>
        <w:rPr>
          <w:lang w:val="lt-LT"/>
        </w:rPr>
      </w:pPr>
    </w:p>
    <w:p w14:paraId="07500246" w14:textId="5C23C724" w:rsidR="00CC2515" w:rsidRPr="00F121CF" w:rsidRDefault="00CC2515" w:rsidP="00CC2515">
      <w:pPr>
        <w:jc w:val="center"/>
        <w:rPr>
          <w:rFonts w:ascii="Arial" w:hAnsi="Arial" w:cs="Arial"/>
          <w:b/>
          <w:sz w:val="20"/>
          <w:szCs w:val="20"/>
          <w:lang w:val="lt-LT"/>
        </w:rPr>
      </w:pPr>
      <w:r w:rsidRPr="00F121CF">
        <w:rPr>
          <w:rFonts w:ascii="Arial" w:eastAsia="Times New Roman" w:hAnsi="Arial" w:cs="Arial"/>
          <w:b/>
          <w:bCs/>
          <w:sz w:val="20"/>
          <w:szCs w:val="20"/>
          <w:lang w:val="lt-LT"/>
        </w:rPr>
        <w:t xml:space="preserve">TIEKĖJAMS KELIAMI REIKALAVIMAI </w:t>
      </w:r>
    </w:p>
    <w:p w14:paraId="512D9116" w14:textId="13B409C3" w:rsidR="005B5AF1" w:rsidRPr="00F121CF" w:rsidRDefault="005B5AF1" w:rsidP="005B5AF1">
      <w:pPr>
        <w:rPr>
          <w:rFonts w:ascii="Arial" w:hAnsi="Arial" w:cs="Arial"/>
          <w:b/>
          <w:sz w:val="20"/>
          <w:szCs w:val="20"/>
          <w:lang w:val="lt-LT"/>
        </w:rPr>
      </w:pPr>
      <w:r w:rsidRPr="001F467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1F4670">
            <w:rPr>
              <w:rFonts w:ascii="Arial" w:hAnsi="Arial" w:cs="Arial"/>
              <w:sz w:val="18"/>
              <w:szCs w:val="18"/>
              <w:lang w:val="lt-LT"/>
            </w:rPr>
            <w:t>paraiškų</w:t>
          </w:r>
        </w:sdtContent>
      </w:sdt>
      <w:r w:rsidRPr="001F4670">
        <w:rPr>
          <w:rStyle w:val="CommentReference"/>
          <w:sz w:val="12"/>
          <w:szCs w:val="12"/>
          <w:lang w:val="lt-LT"/>
        </w:rPr>
        <w:t xml:space="preserve"> </w:t>
      </w:r>
      <w:r w:rsidRPr="001F4670">
        <w:rPr>
          <w:rFonts w:ascii="Arial" w:hAnsi="Arial" w:cs="Arial"/>
          <w:color w:val="000000" w:themeColor="text1"/>
          <w:sz w:val="18"/>
          <w:szCs w:val="18"/>
          <w:lang w:val="lt-LT"/>
        </w:rPr>
        <w:t>pateikimo termino pabaigos.</w:t>
      </w:r>
    </w:p>
    <w:p w14:paraId="6E734C90" w14:textId="0DD1D13A" w:rsidR="00CC2515" w:rsidRPr="00F121CF" w:rsidRDefault="00D557A5" w:rsidP="004372E4">
      <w:pPr>
        <w:spacing w:after="0" w:line="240" w:lineRule="auto"/>
        <w:jc w:val="right"/>
        <w:rPr>
          <w:rFonts w:ascii="Arial" w:hAnsi="Arial" w:cs="Arial"/>
          <w:i/>
          <w:iCs/>
          <w:sz w:val="18"/>
          <w:szCs w:val="18"/>
          <w:lang w:val="lt-LT"/>
        </w:rPr>
      </w:pPr>
      <w:r w:rsidRPr="001F4670">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1F4670" w14:paraId="78820D7E" w14:textId="77777777" w:rsidTr="003860F1">
        <w:trPr>
          <w:trHeight w:val="355"/>
          <w:tblHeader/>
        </w:trPr>
        <w:tc>
          <w:tcPr>
            <w:tcW w:w="14879" w:type="dxa"/>
            <w:gridSpan w:val="5"/>
            <w:tcBorders>
              <w:bottom w:val="nil"/>
            </w:tcBorders>
            <w:shd w:val="clear" w:color="auto" w:fill="DAE9F7" w:themeFill="text2" w:themeFillTint="1A"/>
          </w:tcPr>
          <w:p w14:paraId="3431E099" w14:textId="45545BBC" w:rsidR="00CC2515" w:rsidRPr="001F4670" w:rsidRDefault="00CC2515" w:rsidP="00CC2515">
            <w:pPr>
              <w:tabs>
                <w:tab w:val="left" w:pos="1561"/>
              </w:tabs>
              <w:spacing w:before="60" w:after="60"/>
              <w:jc w:val="center"/>
              <w:rPr>
                <w:rFonts w:ascii="Arial" w:hAnsi="Arial" w:cs="Arial"/>
                <w:b/>
                <w:sz w:val="17"/>
                <w:szCs w:val="17"/>
                <w:lang w:val="lt-LT"/>
              </w:rPr>
            </w:pPr>
            <w:r w:rsidRPr="00F121CF">
              <w:rPr>
                <w:rFonts w:ascii="Arial" w:eastAsia="Times New Roman" w:hAnsi="Arial" w:cs="Arial"/>
                <w:b/>
                <w:sz w:val="17"/>
                <w:szCs w:val="17"/>
                <w:lang w:val="lt-LT"/>
              </w:rPr>
              <w:t xml:space="preserve">TIEKĖJŲ KVALIFIKACIJOS REIKALAVIMAI </w:t>
            </w:r>
            <w:r w:rsidR="004372E4" w:rsidRPr="00F121CF">
              <w:rPr>
                <w:rFonts w:ascii="Arial" w:eastAsia="Times New Roman" w:hAnsi="Arial" w:cs="Arial"/>
                <w:b/>
                <w:sz w:val="17"/>
                <w:szCs w:val="17"/>
                <w:lang w:val="lt-LT"/>
              </w:rPr>
              <w:t>TIEKĖJAMS</w:t>
            </w:r>
            <w:r w:rsidRPr="001F4670">
              <w:rPr>
                <w:rFonts w:ascii="Arial" w:hAnsi="Arial" w:cs="Arial"/>
                <w:b/>
                <w:sz w:val="17"/>
                <w:szCs w:val="17"/>
                <w:lang w:val="lt-LT"/>
              </w:rPr>
              <w:t xml:space="preserve"> </w:t>
            </w:r>
          </w:p>
        </w:tc>
      </w:tr>
      <w:tr w:rsidR="005B5AF1" w:rsidRPr="001F4670"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1F4670" w:rsidRDefault="005B5AF1" w:rsidP="00CC2515">
            <w:pPr>
              <w:spacing w:before="40" w:after="40"/>
              <w:jc w:val="center"/>
              <w:rPr>
                <w:rFonts w:ascii="Arial" w:hAnsi="Arial" w:cs="Arial"/>
                <w:sz w:val="17"/>
                <w:szCs w:val="17"/>
                <w:lang w:val="lt-LT"/>
              </w:rPr>
            </w:pPr>
            <w:r w:rsidRPr="001F4670">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1F4670" w:rsidRDefault="005B5AF1" w:rsidP="00CC2515">
            <w:pPr>
              <w:spacing w:before="40" w:after="40"/>
              <w:jc w:val="center"/>
              <w:rPr>
                <w:rFonts w:ascii="Arial" w:hAnsi="Arial" w:cs="Arial"/>
                <w:sz w:val="17"/>
                <w:szCs w:val="17"/>
                <w:lang w:val="lt-LT"/>
              </w:rPr>
            </w:pPr>
            <w:r w:rsidRPr="001F4670">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1F4670" w:rsidRDefault="005B5AF1" w:rsidP="00CC2515">
            <w:pPr>
              <w:spacing w:before="40" w:after="40"/>
              <w:jc w:val="center"/>
              <w:rPr>
                <w:rFonts w:ascii="Arial" w:hAnsi="Arial" w:cs="Arial"/>
                <w:sz w:val="17"/>
                <w:szCs w:val="17"/>
                <w:lang w:val="lt-LT"/>
              </w:rPr>
            </w:pPr>
            <w:r w:rsidRPr="001F4670">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1F4670" w:rsidRDefault="005B5AF1" w:rsidP="00CC2515">
            <w:pPr>
              <w:tabs>
                <w:tab w:val="left" w:pos="1561"/>
              </w:tabs>
              <w:spacing w:before="40" w:after="40"/>
              <w:jc w:val="center"/>
              <w:rPr>
                <w:rFonts w:ascii="Arial" w:eastAsia="Times New Roman" w:hAnsi="Arial" w:cs="Arial"/>
                <w:bCs/>
                <w:sz w:val="17"/>
                <w:szCs w:val="17"/>
                <w:lang w:val="lt-LT"/>
              </w:rPr>
            </w:pPr>
            <w:r w:rsidRPr="001F4670">
              <w:rPr>
                <w:rFonts w:ascii="Arial" w:hAnsi="Arial" w:cs="Arial"/>
                <w:b/>
                <w:sz w:val="17"/>
                <w:szCs w:val="17"/>
                <w:lang w:val="lt-LT"/>
              </w:rPr>
              <w:t>Pateikiamo dokumento pavadinimas, data ir numeris (jei turi)</w:t>
            </w:r>
            <w:r w:rsidRPr="001F4670">
              <w:rPr>
                <w:rStyle w:val="FootnoteReference"/>
                <w:rFonts w:ascii="Arial" w:hAnsi="Arial" w:cs="Arial"/>
                <w:b/>
                <w:sz w:val="17"/>
                <w:szCs w:val="17"/>
                <w:lang w:val="lt-LT"/>
              </w:rPr>
              <w:footnoteReference w:id="1"/>
            </w:r>
          </w:p>
        </w:tc>
      </w:tr>
      <w:tr w:rsidR="005D1A7C" w:rsidRPr="001F4670" w14:paraId="03A30A90" w14:textId="77777777" w:rsidTr="00C115C5">
        <w:trPr>
          <w:trHeight w:val="336"/>
        </w:trPr>
        <w:tc>
          <w:tcPr>
            <w:tcW w:w="14879" w:type="dxa"/>
            <w:gridSpan w:val="5"/>
            <w:shd w:val="clear" w:color="auto" w:fill="F2CEED" w:themeFill="accent5" w:themeFillTint="33"/>
          </w:tcPr>
          <w:p w14:paraId="30D55823" w14:textId="68111847" w:rsidR="005D1A7C" w:rsidRPr="00F121CF" w:rsidRDefault="005D1A7C" w:rsidP="005D1A7C">
            <w:pPr>
              <w:pStyle w:val="ListParagraph"/>
              <w:numPr>
                <w:ilvl w:val="0"/>
                <w:numId w:val="1"/>
              </w:numPr>
              <w:spacing w:before="40" w:after="40"/>
              <w:ind w:left="357" w:hanging="357"/>
              <w:contextualSpacing w:val="0"/>
              <w:jc w:val="center"/>
              <w:rPr>
                <w:rFonts w:ascii="Arial" w:hAnsi="Arial" w:cs="Arial"/>
                <w:sz w:val="17"/>
                <w:szCs w:val="17"/>
                <w:lang w:val="lt-LT"/>
              </w:rPr>
            </w:pPr>
            <w:r w:rsidRPr="00F121CF">
              <w:rPr>
                <w:rFonts w:ascii="Arial" w:hAnsi="Arial" w:cs="Arial"/>
                <w:b/>
                <w:bCs/>
                <w:sz w:val="17"/>
                <w:szCs w:val="17"/>
                <w:lang w:val="lt-LT"/>
              </w:rPr>
              <w:t xml:space="preserve">TEISĖ VERSTIS VEIKLA </w:t>
            </w:r>
          </w:p>
        </w:tc>
      </w:tr>
      <w:tr w:rsidR="00C115C5" w:rsidRPr="001F4670" w14:paraId="5967581B" w14:textId="77777777" w:rsidTr="003860F1">
        <w:trPr>
          <w:trHeight w:val="2576"/>
        </w:trPr>
        <w:tc>
          <w:tcPr>
            <w:tcW w:w="562" w:type="dxa"/>
            <w:tcMar>
              <w:top w:w="28" w:type="dxa"/>
              <w:bottom w:w="28" w:type="dxa"/>
            </w:tcMar>
          </w:tcPr>
          <w:p w14:paraId="08865136" w14:textId="161B8423" w:rsidR="00C115C5" w:rsidRPr="00F121CF" w:rsidRDefault="00C115C5" w:rsidP="00C115C5">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2EFD665E" w14:textId="4A2573C7" w:rsidR="00C115C5" w:rsidRPr="009214AF" w:rsidRDefault="00C115C5" w:rsidP="00C115C5">
            <w:pPr>
              <w:tabs>
                <w:tab w:val="left" w:pos="234"/>
              </w:tabs>
              <w:rPr>
                <w:rFonts w:ascii="Arial" w:hAnsi="Arial" w:cs="Arial"/>
                <w:color w:val="000000" w:themeColor="text1"/>
                <w:sz w:val="18"/>
                <w:szCs w:val="18"/>
                <w:lang w:val="lt-LT"/>
              </w:rPr>
            </w:pPr>
          </w:p>
          <w:p w14:paraId="5C4686C6" w14:textId="77777777" w:rsidR="00C115C5" w:rsidRDefault="00C115C5" w:rsidP="00C115C5">
            <w:pPr>
              <w:pStyle w:val="ListParagraph"/>
              <w:numPr>
                <w:ilvl w:val="0"/>
                <w:numId w:val="8"/>
              </w:numPr>
              <w:tabs>
                <w:tab w:val="left" w:pos="234"/>
              </w:tabs>
              <w:ind w:left="0" w:firstLine="0"/>
              <w:jc w:val="both"/>
              <w:rPr>
                <w:rFonts w:ascii="Arial" w:hAnsi="Arial" w:cs="Arial"/>
                <w:color w:val="000000" w:themeColor="text1"/>
                <w:sz w:val="18"/>
                <w:szCs w:val="18"/>
                <w:lang w:val="lt-LT"/>
              </w:rPr>
            </w:pPr>
            <w:r w:rsidRPr="009214AF">
              <w:rPr>
                <w:rFonts w:ascii="Arial" w:hAnsi="Arial" w:cs="Arial"/>
                <w:color w:val="000000" w:themeColor="text1"/>
                <w:sz w:val="18"/>
                <w:szCs w:val="18"/>
                <w:lang w:val="lt-LT"/>
              </w:rPr>
              <w:t>Tiekėjas turi būti akredituotas ir turėti galiojantį akredituotos neardomųjų bandymų darbuotojų sertifikavimo organizacijos (arba lygiavertės organizacijos) išduotą pažymėjimą / sertifikatą, patvirtinantį teisę vykdyti neardomųjų bandymų specialistų teorinius ir praktinius mokymus pagal ISO/TS 25107 ir ISO/TS 25108 bei EN ISO 9712 standartus;</w:t>
            </w:r>
          </w:p>
          <w:p w14:paraId="18AD3E7C" w14:textId="77777777" w:rsidR="00C115C5" w:rsidRPr="009214AF" w:rsidRDefault="00C115C5" w:rsidP="00C115C5">
            <w:pPr>
              <w:pStyle w:val="ListParagraph"/>
              <w:tabs>
                <w:tab w:val="left" w:pos="234"/>
              </w:tabs>
              <w:ind w:left="0"/>
              <w:jc w:val="both"/>
              <w:rPr>
                <w:rFonts w:ascii="Arial" w:hAnsi="Arial" w:cs="Arial"/>
                <w:color w:val="000000" w:themeColor="text1"/>
                <w:sz w:val="18"/>
                <w:szCs w:val="18"/>
                <w:lang w:val="lt-LT"/>
              </w:rPr>
            </w:pPr>
          </w:p>
          <w:p w14:paraId="4942EBBF" w14:textId="77777777" w:rsidR="00C115C5" w:rsidRPr="009214AF" w:rsidRDefault="00C115C5" w:rsidP="00C115C5">
            <w:pPr>
              <w:pStyle w:val="ListParagraph"/>
              <w:numPr>
                <w:ilvl w:val="0"/>
                <w:numId w:val="8"/>
              </w:numPr>
              <w:tabs>
                <w:tab w:val="left" w:pos="234"/>
                <w:tab w:val="left" w:pos="567"/>
              </w:tabs>
              <w:ind w:left="0" w:firstLine="0"/>
              <w:jc w:val="both"/>
              <w:rPr>
                <w:rFonts w:ascii="Arial" w:eastAsia="Aptos" w:hAnsi="Arial" w:cs="Arial"/>
                <w:sz w:val="18"/>
                <w:szCs w:val="18"/>
                <w:lang w:val="lt-LT"/>
              </w:rPr>
            </w:pPr>
            <w:r w:rsidRPr="009214AF">
              <w:rPr>
                <w:rFonts w:ascii="Arial" w:hAnsi="Arial" w:cs="Arial"/>
                <w:color w:val="000000" w:themeColor="text1"/>
                <w:sz w:val="18"/>
                <w:szCs w:val="18"/>
                <w:lang w:val="lt-LT"/>
              </w:rPr>
              <w:t xml:space="preserve">Tiekėjas turi turėti teisę vykdyti teorinius ir praktinius mokymus, kurių vykdymo sritis apima </w:t>
            </w:r>
            <w:r w:rsidRPr="009214AF">
              <w:rPr>
                <w:rFonts w:ascii="Arial" w:eastAsia="Aptos" w:hAnsi="Arial" w:cs="Arial"/>
                <w:sz w:val="18"/>
                <w:szCs w:val="18"/>
                <w:lang w:val="lt-LT"/>
              </w:rPr>
              <w:t>Techninės specifikacijos 1 priede nurodytus  metodus ir lygius (ET-2, MT-2, UT-2, VT-2).</w:t>
            </w:r>
          </w:p>
          <w:p w14:paraId="275AC9EB" w14:textId="77777777" w:rsidR="00C115C5" w:rsidRPr="009214AF" w:rsidRDefault="00C115C5" w:rsidP="00C115C5">
            <w:pPr>
              <w:pStyle w:val="ListParagraph"/>
              <w:rPr>
                <w:rFonts w:ascii="Arial" w:eastAsia="Aptos" w:hAnsi="Arial" w:cs="Arial"/>
                <w:sz w:val="18"/>
                <w:szCs w:val="18"/>
                <w:lang w:val="lt-LT"/>
              </w:rPr>
            </w:pPr>
          </w:p>
          <w:p w14:paraId="183DBA88" w14:textId="7210A230" w:rsidR="00C115C5" w:rsidRPr="009214AF" w:rsidRDefault="00C115C5" w:rsidP="00C115C5">
            <w:pPr>
              <w:pStyle w:val="ListParagraph"/>
              <w:tabs>
                <w:tab w:val="left" w:pos="234"/>
                <w:tab w:val="left" w:pos="567"/>
              </w:tabs>
              <w:jc w:val="both"/>
              <w:rPr>
                <w:rFonts w:ascii="Arial" w:eastAsia="Aptos" w:hAnsi="Arial" w:cs="Arial"/>
                <w:sz w:val="18"/>
                <w:szCs w:val="18"/>
                <w:lang w:val="lt-LT"/>
              </w:rPr>
            </w:pPr>
          </w:p>
          <w:p w14:paraId="2EDE6E1C" w14:textId="0579444D" w:rsidR="00C115C5" w:rsidRPr="009214AF" w:rsidRDefault="00C115C5" w:rsidP="00C115C5">
            <w:pPr>
              <w:tabs>
                <w:tab w:val="left" w:pos="234"/>
              </w:tabs>
              <w:jc w:val="both"/>
              <w:rPr>
                <w:rFonts w:ascii="Arial" w:hAnsi="Arial" w:cs="Arial"/>
                <w:sz w:val="18"/>
                <w:szCs w:val="18"/>
                <w:lang w:val="lt-LT"/>
              </w:rPr>
            </w:pPr>
            <w:r w:rsidRPr="009214AF">
              <w:rPr>
                <w:rFonts w:ascii="Arial" w:hAnsi="Arial" w:cs="Arial"/>
                <w:color w:val="000000" w:themeColor="text1"/>
                <w:sz w:val="18"/>
                <w:szCs w:val="18"/>
                <w:lang w:val="lt-LT"/>
              </w:rPr>
              <w:t>Perkančioji organizacija pripažįsta lygiaverčius įrodymus, jeigu tiekėjas pagrindžia, kad jo taikomos priemonės užtikrina lygiavertę atitiktį nurodytiems standartams ir akreditacijos lygiui (vadovaujantis VPĮ ir Kvalifikacijos reikalavimų nustatymo metodika).</w:t>
            </w:r>
          </w:p>
          <w:p w14:paraId="053F00B6" w14:textId="36ED208A" w:rsidR="00C115C5" w:rsidRPr="009214AF" w:rsidRDefault="00C115C5" w:rsidP="00C115C5">
            <w:pPr>
              <w:rPr>
                <w:rFonts w:ascii="Arial" w:hAnsi="Arial" w:cs="Arial"/>
                <w:color w:val="000000" w:themeColor="text1"/>
                <w:sz w:val="18"/>
                <w:szCs w:val="18"/>
                <w:lang w:val="lt-LT"/>
              </w:rPr>
            </w:pPr>
          </w:p>
          <w:p w14:paraId="23E62DE8" w14:textId="41580694" w:rsidR="00C115C5" w:rsidRPr="001F4670" w:rsidRDefault="00C115C5" w:rsidP="00C115C5">
            <w:pPr>
              <w:rPr>
                <w:rFonts w:ascii="Arial" w:hAnsi="Arial" w:cs="Arial"/>
                <w:color w:val="000000" w:themeColor="text1"/>
                <w:sz w:val="17"/>
                <w:szCs w:val="17"/>
                <w:lang w:val="lt-LT"/>
              </w:rPr>
            </w:pPr>
          </w:p>
        </w:tc>
        <w:tc>
          <w:tcPr>
            <w:tcW w:w="6096" w:type="dxa"/>
            <w:tcMar>
              <w:top w:w="28" w:type="dxa"/>
              <w:bottom w:w="28" w:type="dxa"/>
            </w:tcMar>
          </w:tcPr>
          <w:p w14:paraId="15BA3B59" w14:textId="0BA6CA18" w:rsidR="00C115C5" w:rsidRPr="009214AF" w:rsidRDefault="00C115C5" w:rsidP="00C115C5">
            <w:pPr>
              <w:tabs>
                <w:tab w:val="left" w:pos="567"/>
              </w:tabs>
              <w:jc w:val="both"/>
              <w:rPr>
                <w:rFonts w:ascii="Arial" w:hAnsi="Arial" w:cs="Arial"/>
                <w:i/>
                <w:iCs/>
                <w:sz w:val="18"/>
                <w:szCs w:val="18"/>
                <w:lang w:val="lt-LT"/>
              </w:rPr>
            </w:pPr>
            <w:r w:rsidRPr="009214AF">
              <w:rPr>
                <w:rFonts w:ascii="Arial" w:hAnsi="Arial" w:cs="Arial"/>
                <w:i/>
                <w:iCs/>
                <w:sz w:val="18"/>
                <w:szCs w:val="18"/>
                <w:lang w:val="lt-LT"/>
              </w:rPr>
              <w:t xml:space="preserve"> </w:t>
            </w:r>
          </w:p>
          <w:p w14:paraId="13D586A6" w14:textId="032B0A85" w:rsidR="00C115C5" w:rsidRPr="009214AF" w:rsidRDefault="00C115C5" w:rsidP="00C115C5">
            <w:pPr>
              <w:jc w:val="both"/>
              <w:rPr>
                <w:rFonts w:ascii="Arial" w:eastAsia="Aptos" w:hAnsi="Arial" w:cs="Arial"/>
                <w:sz w:val="18"/>
                <w:szCs w:val="18"/>
                <w:lang w:val="lt-LT"/>
              </w:rPr>
            </w:pPr>
            <w:r w:rsidRPr="009214AF">
              <w:rPr>
                <w:rFonts w:ascii="Arial" w:hAnsi="Arial" w:cs="Arial"/>
                <w:sz w:val="18"/>
                <w:szCs w:val="18"/>
                <w:lang w:val="lt-LT"/>
              </w:rPr>
              <w:t xml:space="preserve"> </w:t>
            </w:r>
            <w:r w:rsidRPr="009214AF">
              <w:rPr>
                <w:rFonts w:ascii="Arial" w:eastAsia="Aptos" w:hAnsi="Arial" w:cs="Arial"/>
                <w:sz w:val="18"/>
                <w:szCs w:val="18"/>
                <w:lang w:val="lt-LT"/>
              </w:rPr>
              <w:t>Galiojančio pažymėjimo / sertifikato kopija kartu su jo galiojimo sritį patvirtinančiais priedais arba kiti lygiaverčiai dokumentai, patvirtinantys:</w:t>
            </w:r>
          </w:p>
          <w:p w14:paraId="58A16DE7" w14:textId="4825CB8F" w:rsidR="00C115C5" w:rsidRPr="009214AF" w:rsidRDefault="00C115C5" w:rsidP="00C115C5">
            <w:pPr>
              <w:numPr>
                <w:ilvl w:val="0"/>
                <w:numId w:val="6"/>
              </w:numPr>
              <w:tabs>
                <w:tab w:val="left" w:pos="459"/>
              </w:tabs>
              <w:ind w:left="0" w:firstLine="316"/>
              <w:jc w:val="both"/>
              <w:rPr>
                <w:rFonts w:ascii="Arial" w:eastAsia="Aptos" w:hAnsi="Arial" w:cs="Arial"/>
                <w:sz w:val="18"/>
                <w:szCs w:val="18"/>
                <w:lang w:val="lt-LT"/>
              </w:rPr>
            </w:pPr>
            <w:r w:rsidRPr="009214AF">
              <w:rPr>
                <w:rFonts w:ascii="Arial" w:eastAsia="Aptos" w:hAnsi="Arial" w:cs="Arial"/>
                <w:sz w:val="18"/>
                <w:szCs w:val="18"/>
                <w:lang w:val="lt-LT"/>
              </w:rPr>
              <w:t>atitiktį ISO/TS 25107 ir ISO/TS 25108 (ar lygiaverčiams) standartams;</w:t>
            </w:r>
          </w:p>
          <w:p w14:paraId="60191508" w14:textId="77777777" w:rsidR="00C115C5" w:rsidRPr="009214AF" w:rsidRDefault="00C115C5" w:rsidP="00C115C5">
            <w:pPr>
              <w:numPr>
                <w:ilvl w:val="0"/>
                <w:numId w:val="5"/>
              </w:numPr>
              <w:tabs>
                <w:tab w:val="left" w:pos="459"/>
                <w:tab w:val="left" w:pos="567"/>
              </w:tabs>
              <w:ind w:left="0" w:firstLine="316"/>
              <w:jc w:val="both"/>
              <w:rPr>
                <w:rFonts w:ascii="Arial" w:hAnsi="Arial" w:cs="Arial"/>
                <w:sz w:val="18"/>
                <w:szCs w:val="18"/>
                <w:lang w:val="lt-LT"/>
              </w:rPr>
            </w:pPr>
            <w:r w:rsidRPr="009214AF">
              <w:rPr>
                <w:rFonts w:ascii="Arial" w:eastAsia="Aptos" w:hAnsi="Arial" w:cs="Arial"/>
                <w:sz w:val="18"/>
                <w:szCs w:val="18"/>
                <w:lang w:val="lt-LT"/>
              </w:rPr>
              <w:t>teisę vykdyti teorinius ir praktinius Techninės specifikacijos 1 priede nurodytų  metodų ir lygių (ET-2, MT-2, UT-2, VT-2) mokymus pagal EN ISO 9712 (ar lygiavertį standartą).</w:t>
            </w:r>
          </w:p>
          <w:p w14:paraId="3D48CCD7" w14:textId="77777777" w:rsidR="00C115C5" w:rsidRPr="009214AF" w:rsidRDefault="00C115C5" w:rsidP="00C115C5">
            <w:pPr>
              <w:tabs>
                <w:tab w:val="left" w:pos="459"/>
                <w:tab w:val="left" w:pos="567"/>
              </w:tabs>
              <w:jc w:val="both"/>
              <w:rPr>
                <w:rFonts w:ascii="Arial" w:hAnsi="Arial" w:cs="Arial"/>
                <w:sz w:val="18"/>
                <w:szCs w:val="18"/>
                <w:lang w:val="lt-LT"/>
              </w:rPr>
            </w:pPr>
          </w:p>
          <w:p w14:paraId="507BD3FA" w14:textId="2CE73464" w:rsidR="00C115C5" w:rsidRPr="00F121CF" w:rsidRDefault="00C115C5" w:rsidP="00C115C5">
            <w:pPr>
              <w:rPr>
                <w:rFonts w:ascii="Arial" w:hAnsi="Arial" w:cs="Arial"/>
                <w:sz w:val="17"/>
                <w:szCs w:val="17"/>
                <w:lang w:val="lt-LT"/>
              </w:rPr>
            </w:pPr>
            <w:r w:rsidRPr="009214AF">
              <w:rPr>
                <w:rFonts w:ascii="Arial" w:hAnsi="Arial" w:cs="Arial"/>
                <w:sz w:val="18"/>
                <w:szCs w:val="18"/>
                <w:lang w:val="lt-LT"/>
              </w:rPr>
              <w:t>Pateikiama skaitmeninė kopija</w:t>
            </w:r>
          </w:p>
        </w:tc>
        <w:tc>
          <w:tcPr>
            <w:tcW w:w="2268" w:type="dxa"/>
            <w:tcMar>
              <w:top w:w="28" w:type="dxa"/>
              <w:bottom w:w="28" w:type="dxa"/>
            </w:tcMar>
          </w:tcPr>
          <w:p w14:paraId="7DDFB4D8" w14:textId="77777777" w:rsidR="00C115C5" w:rsidRPr="001F4670" w:rsidRDefault="00C115C5" w:rsidP="00C115C5">
            <w:pPr>
              <w:rPr>
                <w:rFonts w:ascii="Arial" w:hAnsi="Arial" w:cs="Arial"/>
                <w:sz w:val="17"/>
                <w:szCs w:val="17"/>
                <w:lang w:val="lt-LT"/>
              </w:rPr>
            </w:pPr>
            <w:r w:rsidRPr="001F4670">
              <w:rPr>
                <w:rFonts w:ascii="Arial" w:hAnsi="Arial" w:cs="Arial"/>
                <w:sz w:val="17"/>
                <w:szCs w:val="17"/>
                <w:lang w:val="lt-LT"/>
              </w:rPr>
              <w:t>Atsižvelgiant į prisiimamus įsipareigojimus sutarčiai vykdyti:</w:t>
            </w:r>
          </w:p>
          <w:p w14:paraId="6D94710E" w14:textId="77777777" w:rsidR="00C115C5" w:rsidRPr="001F4670" w:rsidRDefault="00C115C5" w:rsidP="00C115C5">
            <w:pPr>
              <w:rPr>
                <w:rFonts w:ascii="Arial" w:hAnsi="Arial" w:cs="Arial"/>
                <w:sz w:val="17"/>
                <w:szCs w:val="17"/>
                <w:lang w:val="lt-LT"/>
              </w:rPr>
            </w:pPr>
          </w:p>
          <w:p w14:paraId="1A277A88" w14:textId="77777777" w:rsidR="00C115C5" w:rsidRPr="001F4670" w:rsidRDefault="00C115C5" w:rsidP="00C115C5">
            <w:pPr>
              <w:rPr>
                <w:rFonts w:ascii="Arial" w:hAnsi="Arial" w:cs="Arial"/>
                <w:sz w:val="17"/>
                <w:szCs w:val="17"/>
                <w:lang w:val="lt-LT"/>
              </w:rPr>
            </w:pPr>
            <w:r w:rsidRPr="001F4670">
              <w:rPr>
                <w:rFonts w:ascii="Arial" w:hAnsi="Arial" w:cs="Arial"/>
                <w:sz w:val="17"/>
                <w:szCs w:val="17"/>
                <w:lang w:val="lt-LT"/>
              </w:rPr>
              <w:t xml:space="preserve">tiekėjas, </w:t>
            </w:r>
          </w:p>
          <w:p w14:paraId="13DCB689" w14:textId="77777777" w:rsidR="00C115C5" w:rsidRPr="001F4670" w:rsidRDefault="00C115C5" w:rsidP="00C115C5">
            <w:pPr>
              <w:rPr>
                <w:rFonts w:ascii="Arial" w:hAnsi="Arial" w:cs="Arial"/>
                <w:sz w:val="17"/>
                <w:szCs w:val="17"/>
                <w:lang w:val="lt-LT"/>
              </w:rPr>
            </w:pPr>
            <w:r w:rsidRPr="001F4670">
              <w:rPr>
                <w:rFonts w:ascii="Arial" w:hAnsi="Arial" w:cs="Arial"/>
                <w:sz w:val="17"/>
                <w:szCs w:val="17"/>
                <w:lang w:val="lt-LT"/>
              </w:rPr>
              <w:t xml:space="preserve">tiekėjų grupės nariai ir (arba) </w:t>
            </w:r>
          </w:p>
          <w:p w14:paraId="0A29BF27" w14:textId="77946B13" w:rsidR="00C115C5" w:rsidRPr="001F4670" w:rsidRDefault="00C115C5" w:rsidP="00C115C5">
            <w:pPr>
              <w:rPr>
                <w:rFonts w:ascii="Arial" w:hAnsi="Arial" w:cs="Arial"/>
                <w:sz w:val="17"/>
                <w:szCs w:val="17"/>
                <w:lang w:val="lt-LT"/>
              </w:rPr>
            </w:pPr>
            <w:r w:rsidRPr="001F4670">
              <w:rPr>
                <w:rFonts w:ascii="Arial" w:hAnsi="Arial" w:cs="Arial"/>
                <w:sz w:val="17"/>
                <w:szCs w:val="17"/>
                <w:lang w:val="lt-LT"/>
              </w:rPr>
              <w:t xml:space="preserve">ūkio subjektas, kurio pajėgumais remiasi </w:t>
            </w:r>
          </w:p>
          <w:p w14:paraId="39800E97" w14:textId="19316D75" w:rsidR="00C115C5" w:rsidRPr="001F4670" w:rsidRDefault="00C115C5" w:rsidP="00C115C5">
            <w:pPr>
              <w:contextualSpacing/>
              <w:rPr>
                <w:rFonts w:ascii="Arial" w:hAnsi="Arial" w:cs="Arial"/>
                <w:sz w:val="17"/>
                <w:szCs w:val="17"/>
                <w:lang w:val="lt-LT"/>
              </w:rPr>
            </w:pPr>
            <w:r w:rsidRPr="001F4670">
              <w:rPr>
                <w:rFonts w:ascii="Arial" w:hAnsi="Arial" w:cs="Arial"/>
                <w:sz w:val="17"/>
                <w:szCs w:val="17"/>
                <w:lang w:val="lt-LT"/>
              </w:rPr>
              <w:t>tiekėjas, jei subjektas, kurio pajėgumais buvo pasiremta, pats teiks paslaugas kuriems reikia jo pajėgumų.</w:t>
            </w:r>
          </w:p>
        </w:tc>
        <w:tc>
          <w:tcPr>
            <w:tcW w:w="1984" w:type="dxa"/>
            <w:tcMar>
              <w:top w:w="28" w:type="dxa"/>
              <w:bottom w:w="28" w:type="dxa"/>
            </w:tcMar>
          </w:tcPr>
          <w:p w14:paraId="52DF82FE" w14:textId="77777777" w:rsidR="00C115C5" w:rsidRPr="001F4670" w:rsidRDefault="00C115C5" w:rsidP="00C115C5">
            <w:pPr>
              <w:jc w:val="both"/>
              <w:rPr>
                <w:rFonts w:ascii="Arial" w:hAnsi="Arial" w:cs="Arial"/>
                <w:color w:val="FF0000"/>
                <w:sz w:val="17"/>
                <w:szCs w:val="17"/>
                <w:lang w:val="lt-LT"/>
              </w:rPr>
            </w:pPr>
            <w:r w:rsidRPr="001F4670">
              <w:rPr>
                <w:rFonts w:ascii="Arial" w:hAnsi="Arial" w:cs="Arial"/>
                <w:color w:val="FF0000"/>
                <w:sz w:val="17"/>
                <w:szCs w:val="17"/>
                <w:lang w:val="lt-LT"/>
              </w:rPr>
              <w:t>Užpildyti</w:t>
            </w:r>
          </w:p>
          <w:p w14:paraId="00BC787F" w14:textId="77777777" w:rsidR="00C115C5" w:rsidRPr="00F121CF" w:rsidRDefault="00C115C5" w:rsidP="00C115C5">
            <w:pPr>
              <w:rPr>
                <w:rFonts w:ascii="Arial" w:hAnsi="Arial" w:cs="Arial"/>
                <w:sz w:val="17"/>
                <w:szCs w:val="17"/>
                <w:lang w:val="lt-LT"/>
              </w:rPr>
            </w:pPr>
          </w:p>
        </w:tc>
      </w:tr>
      <w:tr w:rsidR="000E2047" w:rsidRPr="001F4670" w14:paraId="1C94D5A0" w14:textId="77777777" w:rsidTr="003860F1">
        <w:trPr>
          <w:trHeight w:val="2576"/>
        </w:trPr>
        <w:tc>
          <w:tcPr>
            <w:tcW w:w="562" w:type="dxa"/>
            <w:tcMar>
              <w:top w:w="28" w:type="dxa"/>
              <w:bottom w:w="28" w:type="dxa"/>
            </w:tcMar>
          </w:tcPr>
          <w:p w14:paraId="2949888C" w14:textId="77777777" w:rsidR="000E2047" w:rsidRPr="00F121CF" w:rsidRDefault="000E2047" w:rsidP="000E2047">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35B63BE5" w14:textId="77777777" w:rsidR="000E2047" w:rsidRPr="009214AF" w:rsidRDefault="000E2047" w:rsidP="000E2047">
            <w:pPr>
              <w:jc w:val="both"/>
              <w:rPr>
                <w:rFonts w:ascii="Arial" w:hAnsi="Arial" w:cs="Arial"/>
                <w:sz w:val="18"/>
                <w:szCs w:val="18"/>
                <w:lang w:val="lt-LT"/>
              </w:rPr>
            </w:pPr>
            <w:r w:rsidRPr="009214AF">
              <w:rPr>
                <w:rFonts w:ascii="Arial" w:hAnsi="Arial" w:cs="Arial"/>
                <w:sz w:val="18"/>
                <w:szCs w:val="18"/>
                <w:lang w:val="lt-LT"/>
              </w:rPr>
              <w:t xml:space="preserve">Tiekėjas privalo būti akredituotas pagal ISO/IEC 17024 arba lygiavertį standartą. Tiekėjo galiojanti akreditavimo sritis turi apimti </w:t>
            </w:r>
            <w:r w:rsidRPr="009214AF">
              <w:rPr>
                <w:rFonts w:ascii="Arial" w:eastAsia="Aptos" w:hAnsi="Arial" w:cs="Arial"/>
                <w:sz w:val="18"/>
                <w:szCs w:val="18"/>
                <w:lang w:val="lt-LT"/>
              </w:rPr>
              <w:t>neardomųjų bandymų specialistų sertifikavimą pagal EN ISO 9712 (arba lygiavertį standartą) ir apimti</w:t>
            </w:r>
            <w:r w:rsidRPr="009214AF">
              <w:rPr>
                <w:rFonts w:ascii="Arial" w:hAnsi="Arial" w:cs="Arial"/>
                <w:sz w:val="18"/>
                <w:szCs w:val="18"/>
                <w:lang w:val="lt-LT"/>
              </w:rPr>
              <w:t xml:space="preserve">  Techninės specifikacijos 1 priede išvardintus neardomos kontrolės metodus (ET-2, MT-2, UT-2, VT-2) </w:t>
            </w:r>
          </w:p>
          <w:p w14:paraId="2B248C8C" w14:textId="77777777" w:rsidR="000E2047" w:rsidRPr="009214AF" w:rsidRDefault="000E2047" w:rsidP="000E2047">
            <w:pPr>
              <w:rPr>
                <w:rFonts w:ascii="Arial" w:hAnsi="Arial" w:cs="Arial"/>
                <w:sz w:val="18"/>
                <w:szCs w:val="18"/>
                <w:lang w:val="lt-LT"/>
              </w:rPr>
            </w:pPr>
          </w:p>
          <w:p w14:paraId="05083C41" w14:textId="25A317C3" w:rsidR="000E2047" w:rsidRPr="001F4670" w:rsidRDefault="000E2047" w:rsidP="000E2047">
            <w:pPr>
              <w:rPr>
                <w:rFonts w:ascii="Arial" w:hAnsi="Arial" w:cs="Arial"/>
                <w:sz w:val="17"/>
                <w:szCs w:val="17"/>
                <w:lang w:val="lt-LT"/>
              </w:rPr>
            </w:pPr>
          </w:p>
        </w:tc>
        <w:tc>
          <w:tcPr>
            <w:tcW w:w="6096" w:type="dxa"/>
            <w:tcMar>
              <w:top w:w="28" w:type="dxa"/>
              <w:bottom w:w="28" w:type="dxa"/>
            </w:tcMar>
          </w:tcPr>
          <w:p w14:paraId="3105A370" w14:textId="51639DDF" w:rsidR="000E2047" w:rsidRPr="009214AF" w:rsidRDefault="000E2047" w:rsidP="000E2047">
            <w:pPr>
              <w:tabs>
                <w:tab w:val="left" w:pos="567"/>
              </w:tabs>
              <w:jc w:val="both"/>
              <w:rPr>
                <w:rFonts w:ascii="Arial" w:eastAsia="Aptos" w:hAnsi="Arial" w:cs="Arial"/>
                <w:b/>
                <w:bCs/>
                <w:sz w:val="18"/>
                <w:szCs w:val="18"/>
                <w:lang w:val="lt-LT"/>
              </w:rPr>
            </w:pPr>
            <w:r w:rsidRPr="009214AF">
              <w:rPr>
                <w:rFonts w:ascii="Arial" w:hAnsi="Arial" w:cs="Arial"/>
                <w:sz w:val="18"/>
                <w:szCs w:val="18"/>
                <w:lang w:val="lt-LT"/>
              </w:rPr>
              <w:t>1. Galiojančio akreditavimo įstaigos išduoto akreditavimo pažymėjimo/ sertifikato kopija</w:t>
            </w:r>
            <w:r w:rsidRPr="009214AF">
              <w:rPr>
                <w:rFonts w:ascii="Arial" w:eastAsia="Aptos" w:hAnsi="Arial" w:cs="Arial"/>
                <w:sz w:val="18"/>
                <w:szCs w:val="18"/>
                <w:lang w:val="lt-LT"/>
              </w:rPr>
              <w:t xml:space="preserve"> kartu su akreditacijos sritį patvirtinančiais priedais arba kiti lygiaverčiai dokumentai, iš kurių būtų aiškiai matoma:</w:t>
            </w:r>
          </w:p>
          <w:p w14:paraId="4553487D" w14:textId="7FDBE393" w:rsidR="000E2047" w:rsidRPr="009214AF" w:rsidRDefault="000E2047" w:rsidP="000E2047">
            <w:pPr>
              <w:numPr>
                <w:ilvl w:val="0"/>
                <w:numId w:val="5"/>
              </w:numPr>
              <w:tabs>
                <w:tab w:val="left" w:pos="567"/>
              </w:tabs>
              <w:ind w:left="0" w:firstLine="316"/>
              <w:jc w:val="both"/>
              <w:rPr>
                <w:rFonts w:ascii="Arial" w:eastAsia="Aptos" w:hAnsi="Arial" w:cs="Arial"/>
                <w:sz w:val="18"/>
                <w:szCs w:val="18"/>
                <w:lang w:val="lt-LT"/>
              </w:rPr>
            </w:pPr>
            <w:r w:rsidRPr="009214AF">
              <w:rPr>
                <w:rFonts w:ascii="Arial" w:eastAsia="Aptos" w:hAnsi="Arial" w:cs="Arial"/>
                <w:sz w:val="18"/>
                <w:szCs w:val="18"/>
                <w:lang w:val="lt-LT"/>
              </w:rPr>
              <w:t>akreditacija pagal ISO/IEC 17024 (ar lygiavertį standartą);</w:t>
            </w:r>
          </w:p>
          <w:p w14:paraId="55C02EAE" w14:textId="7DB3CF4D" w:rsidR="000E2047" w:rsidRPr="009214AF" w:rsidRDefault="000E2047" w:rsidP="000E2047">
            <w:pPr>
              <w:numPr>
                <w:ilvl w:val="0"/>
                <w:numId w:val="5"/>
              </w:numPr>
              <w:tabs>
                <w:tab w:val="left" w:pos="567"/>
              </w:tabs>
              <w:ind w:left="0" w:firstLine="316"/>
              <w:jc w:val="both"/>
              <w:rPr>
                <w:rFonts w:ascii="Arial" w:eastAsia="Aptos" w:hAnsi="Arial" w:cs="Arial"/>
                <w:sz w:val="18"/>
                <w:szCs w:val="18"/>
                <w:lang w:val="lt-LT"/>
              </w:rPr>
            </w:pPr>
            <w:r w:rsidRPr="009214AF">
              <w:rPr>
                <w:rFonts w:ascii="Arial" w:eastAsia="Aptos" w:hAnsi="Arial" w:cs="Arial"/>
                <w:sz w:val="18"/>
                <w:szCs w:val="18"/>
                <w:lang w:val="lt-LT"/>
              </w:rPr>
              <w:t>sertifikavimo veiklos apimtis pagal EN ISO 9712 (ar lygiavertį standartą);</w:t>
            </w:r>
          </w:p>
          <w:p w14:paraId="02B6F271" w14:textId="20099039" w:rsidR="000E2047" w:rsidRPr="009214AF" w:rsidRDefault="000E2047" w:rsidP="000E2047">
            <w:pPr>
              <w:numPr>
                <w:ilvl w:val="0"/>
                <w:numId w:val="5"/>
              </w:numPr>
              <w:tabs>
                <w:tab w:val="left" w:pos="567"/>
              </w:tabs>
              <w:ind w:left="0" w:firstLine="316"/>
              <w:jc w:val="both"/>
              <w:rPr>
                <w:rFonts w:ascii="Arial" w:eastAsia="Aptos" w:hAnsi="Arial" w:cs="Arial"/>
                <w:sz w:val="18"/>
                <w:szCs w:val="18"/>
                <w:lang w:val="lt-LT"/>
              </w:rPr>
            </w:pPr>
            <w:r w:rsidRPr="009214AF">
              <w:rPr>
                <w:rFonts w:ascii="Arial" w:eastAsia="Aptos" w:hAnsi="Arial" w:cs="Arial"/>
                <w:sz w:val="18"/>
                <w:szCs w:val="18"/>
                <w:lang w:val="lt-LT"/>
              </w:rPr>
              <w:t>atitiktis Techninės specifikacijos 1 priede nurodytiems metodams ir lygiams (ET-2, MT-2, UT-2, VT-2).</w:t>
            </w:r>
          </w:p>
          <w:p w14:paraId="00E56341" w14:textId="77777777" w:rsidR="000E2047" w:rsidRDefault="000E2047" w:rsidP="000E2047">
            <w:pPr>
              <w:tabs>
                <w:tab w:val="left" w:pos="567"/>
              </w:tabs>
              <w:jc w:val="both"/>
              <w:rPr>
                <w:rFonts w:ascii="Arial" w:hAnsi="Arial" w:cs="Arial"/>
                <w:sz w:val="18"/>
                <w:szCs w:val="18"/>
                <w:lang w:val="lt-LT"/>
              </w:rPr>
            </w:pPr>
            <w:r w:rsidRPr="009214AF">
              <w:rPr>
                <w:rFonts w:ascii="Arial" w:hAnsi="Arial" w:cs="Arial"/>
                <w:sz w:val="18"/>
                <w:szCs w:val="18"/>
                <w:lang w:val="lt-LT"/>
              </w:rPr>
              <w:t xml:space="preserve"> </w:t>
            </w:r>
          </w:p>
          <w:p w14:paraId="352D2636" w14:textId="75AC471B" w:rsidR="000E2047" w:rsidRPr="009214AF" w:rsidRDefault="000E2047" w:rsidP="000E2047">
            <w:pPr>
              <w:tabs>
                <w:tab w:val="left" w:pos="567"/>
              </w:tabs>
              <w:jc w:val="both"/>
              <w:rPr>
                <w:rFonts w:ascii="Arial" w:hAnsi="Arial" w:cs="Arial"/>
                <w:sz w:val="18"/>
                <w:szCs w:val="18"/>
                <w:lang w:val="lt-LT"/>
              </w:rPr>
            </w:pPr>
            <w:r w:rsidRPr="009214AF">
              <w:rPr>
                <w:rFonts w:ascii="Arial" w:hAnsi="Arial" w:cs="Arial"/>
                <w:sz w:val="18"/>
                <w:szCs w:val="18"/>
                <w:lang w:val="lt-LT"/>
              </w:rPr>
              <w:t>Pateikiama skaitmeninė kopija</w:t>
            </w:r>
          </w:p>
          <w:p w14:paraId="27FC317A" w14:textId="77777777" w:rsidR="000E2047" w:rsidRPr="001F4670" w:rsidRDefault="000E2047" w:rsidP="000E2047">
            <w:pPr>
              <w:tabs>
                <w:tab w:val="left" w:pos="567"/>
              </w:tabs>
              <w:jc w:val="both"/>
              <w:rPr>
                <w:rFonts w:ascii="Arial" w:hAnsi="Arial" w:cs="Arial"/>
                <w:sz w:val="17"/>
                <w:szCs w:val="17"/>
                <w:lang w:val="lt-LT"/>
              </w:rPr>
            </w:pPr>
          </w:p>
        </w:tc>
        <w:tc>
          <w:tcPr>
            <w:tcW w:w="2268" w:type="dxa"/>
            <w:tcMar>
              <w:top w:w="28" w:type="dxa"/>
              <w:bottom w:w="28" w:type="dxa"/>
            </w:tcMar>
          </w:tcPr>
          <w:p w14:paraId="705231B6" w14:textId="77777777" w:rsidR="000E2047" w:rsidRPr="001F4670" w:rsidRDefault="000E2047" w:rsidP="000E2047">
            <w:pPr>
              <w:rPr>
                <w:rFonts w:ascii="Arial" w:hAnsi="Arial" w:cs="Arial"/>
                <w:sz w:val="17"/>
                <w:szCs w:val="17"/>
                <w:lang w:val="lt-LT"/>
              </w:rPr>
            </w:pPr>
            <w:r w:rsidRPr="001F4670">
              <w:rPr>
                <w:rFonts w:ascii="Arial" w:hAnsi="Arial" w:cs="Arial"/>
                <w:sz w:val="17"/>
                <w:szCs w:val="17"/>
                <w:lang w:val="lt-LT"/>
              </w:rPr>
              <w:t>Atsižvelgiant į prisiimamus įsipareigojimus sutarčiai vykdyti:</w:t>
            </w:r>
          </w:p>
          <w:p w14:paraId="1C49F4E7" w14:textId="77777777" w:rsidR="000E2047" w:rsidRPr="001F4670" w:rsidRDefault="000E2047" w:rsidP="000E2047">
            <w:pPr>
              <w:rPr>
                <w:rFonts w:ascii="Arial" w:hAnsi="Arial" w:cs="Arial"/>
                <w:sz w:val="17"/>
                <w:szCs w:val="17"/>
                <w:lang w:val="lt-LT"/>
              </w:rPr>
            </w:pPr>
          </w:p>
          <w:p w14:paraId="5C44F70A" w14:textId="77777777" w:rsidR="000E2047" w:rsidRPr="001F4670" w:rsidRDefault="000E2047" w:rsidP="000E2047">
            <w:pPr>
              <w:rPr>
                <w:rFonts w:ascii="Arial" w:hAnsi="Arial" w:cs="Arial"/>
                <w:sz w:val="17"/>
                <w:szCs w:val="17"/>
                <w:lang w:val="lt-LT"/>
              </w:rPr>
            </w:pPr>
            <w:r w:rsidRPr="001F4670">
              <w:rPr>
                <w:rFonts w:ascii="Arial" w:hAnsi="Arial" w:cs="Arial"/>
                <w:sz w:val="17"/>
                <w:szCs w:val="17"/>
                <w:lang w:val="lt-LT"/>
              </w:rPr>
              <w:t xml:space="preserve">tiekėjas, </w:t>
            </w:r>
          </w:p>
          <w:p w14:paraId="5CC63284" w14:textId="77777777" w:rsidR="000E2047" w:rsidRPr="001F4670" w:rsidRDefault="000E2047" w:rsidP="000E2047">
            <w:pPr>
              <w:rPr>
                <w:rFonts w:ascii="Arial" w:hAnsi="Arial" w:cs="Arial"/>
                <w:sz w:val="17"/>
                <w:szCs w:val="17"/>
                <w:lang w:val="lt-LT"/>
              </w:rPr>
            </w:pPr>
            <w:r w:rsidRPr="001F4670">
              <w:rPr>
                <w:rFonts w:ascii="Arial" w:hAnsi="Arial" w:cs="Arial"/>
                <w:sz w:val="17"/>
                <w:szCs w:val="17"/>
                <w:lang w:val="lt-LT"/>
              </w:rPr>
              <w:t xml:space="preserve">tiekėjų grupės nariai ir (arba) </w:t>
            </w:r>
          </w:p>
          <w:p w14:paraId="3A8CE3C5" w14:textId="77777777" w:rsidR="000E2047" w:rsidRPr="001F4670" w:rsidRDefault="000E2047" w:rsidP="000E2047">
            <w:pPr>
              <w:rPr>
                <w:rFonts w:ascii="Arial" w:hAnsi="Arial" w:cs="Arial"/>
                <w:sz w:val="17"/>
                <w:szCs w:val="17"/>
                <w:lang w:val="lt-LT"/>
              </w:rPr>
            </w:pPr>
            <w:r w:rsidRPr="001F4670">
              <w:rPr>
                <w:rFonts w:ascii="Arial" w:hAnsi="Arial" w:cs="Arial"/>
                <w:sz w:val="17"/>
                <w:szCs w:val="17"/>
                <w:lang w:val="lt-LT"/>
              </w:rPr>
              <w:t xml:space="preserve">ūkio subjektas, kurio pajėgumais remiasi </w:t>
            </w:r>
          </w:p>
          <w:p w14:paraId="1102E113" w14:textId="4A0AD309" w:rsidR="000E2047" w:rsidRPr="001F4670" w:rsidRDefault="000E2047" w:rsidP="000E2047">
            <w:pPr>
              <w:rPr>
                <w:rFonts w:ascii="Arial" w:hAnsi="Arial" w:cs="Arial"/>
                <w:sz w:val="17"/>
                <w:szCs w:val="17"/>
                <w:lang w:val="lt-LT"/>
              </w:rPr>
            </w:pPr>
            <w:r w:rsidRPr="001F4670">
              <w:rPr>
                <w:rFonts w:ascii="Arial" w:hAnsi="Arial" w:cs="Arial"/>
                <w:sz w:val="17"/>
                <w:szCs w:val="17"/>
                <w:lang w:val="lt-LT"/>
              </w:rPr>
              <w:t>tiekėjas, jei subjektas, kurio pajėgumais buvo pasiremta, pats teiks paslaugas kuriems reikia jo pajėgumų.</w:t>
            </w:r>
          </w:p>
        </w:tc>
        <w:tc>
          <w:tcPr>
            <w:tcW w:w="1984" w:type="dxa"/>
            <w:tcMar>
              <w:top w:w="28" w:type="dxa"/>
              <w:bottom w:w="28" w:type="dxa"/>
            </w:tcMar>
          </w:tcPr>
          <w:p w14:paraId="1C4ECB46" w14:textId="77777777" w:rsidR="000E2047" w:rsidRPr="001F4670" w:rsidRDefault="000E2047" w:rsidP="000E2047">
            <w:pPr>
              <w:jc w:val="both"/>
              <w:rPr>
                <w:rFonts w:ascii="Arial" w:hAnsi="Arial" w:cs="Arial"/>
                <w:color w:val="FF0000"/>
                <w:sz w:val="17"/>
                <w:szCs w:val="17"/>
                <w:lang w:val="lt-LT"/>
              </w:rPr>
            </w:pPr>
            <w:r w:rsidRPr="001F4670">
              <w:rPr>
                <w:rFonts w:ascii="Arial" w:hAnsi="Arial" w:cs="Arial"/>
                <w:color w:val="FF0000"/>
                <w:sz w:val="17"/>
                <w:szCs w:val="17"/>
                <w:lang w:val="lt-LT"/>
              </w:rPr>
              <w:t>Užpildyti</w:t>
            </w:r>
          </w:p>
          <w:p w14:paraId="368161E1" w14:textId="77777777" w:rsidR="000E2047" w:rsidRPr="001F4670" w:rsidRDefault="000E2047" w:rsidP="000E2047">
            <w:pPr>
              <w:jc w:val="both"/>
              <w:rPr>
                <w:rFonts w:ascii="Arial" w:hAnsi="Arial" w:cs="Arial"/>
                <w:color w:val="FF0000"/>
                <w:sz w:val="17"/>
                <w:szCs w:val="17"/>
                <w:lang w:val="lt-LT"/>
              </w:rPr>
            </w:pPr>
          </w:p>
        </w:tc>
      </w:tr>
    </w:tbl>
    <w:p w14:paraId="3CEB647F" w14:textId="77777777" w:rsidR="005B5AF1" w:rsidRPr="00F121CF" w:rsidRDefault="005B5AF1" w:rsidP="004372E4">
      <w:pPr>
        <w:spacing w:after="0" w:line="240" w:lineRule="auto"/>
        <w:jc w:val="right"/>
        <w:rPr>
          <w:rFonts w:ascii="Arial" w:hAnsi="Arial" w:cs="Arial"/>
          <w:i/>
          <w:iCs/>
          <w:sz w:val="18"/>
          <w:szCs w:val="18"/>
          <w:lang w:val="lt-LT"/>
        </w:rPr>
      </w:pPr>
    </w:p>
    <w:p w14:paraId="67CA6C68" w14:textId="77777777" w:rsidR="005B5AF1" w:rsidRPr="00F121CF" w:rsidRDefault="005B5AF1" w:rsidP="004372E4">
      <w:pPr>
        <w:spacing w:after="0" w:line="240" w:lineRule="auto"/>
        <w:jc w:val="right"/>
        <w:rPr>
          <w:rFonts w:ascii="Arial" w:hAnsi="Arial" w:cs="Arial"/>
          <w:i/>
          <w:iCs/>
          <w:sz w:val="18"/>
          <w:szCs w:val="18"/>
          <w:lang w:val="lt-LT"/>
        </w:rPr>
      </w:pPr>
    </w:p>
    <w:p w14:paraId="365202BD" w14:textId="77777777" w:rsidR="005B5AF1" w:rsidRPr="00F121CF" w:rsidRDefault="005B5AF1" w:rsidP="004372E4">
      <w:pPr>
        <w:spacing w:after="0" w:line="240" w:lineRule="auto"/>
        <w:jc w:val="right"/>
        <w:rPr>
          <w:rFonts w:ascii="Arial" w:hAnsi="Arial" w:cs="Arial"/>
          <w:i/>
          <w:iCs/>
          <w:sz w:val="18"/>
          <w:szCs w:val="18"/>
          <w:lang w:val="lt-LT"/>
        </w:rPr>
      </w:pPr>
    </w:p>
    <w:p w14:paraId="4221F4B6" w14:textId="77777777" w:rsidR="005B5AF1" w:rsidRPr="00F121CF" w:rsidRDefault="005B5AF1" w:rsidP="004372E4">
      <w:pPr>
        <w:spacing w:after="0" w:line="240" w:lineRule="auto"/>
        <w:jc w:val="right"/>
        <w:rPr>
          <w:rFonts w:ascii="Arial" w:hAnsi="Arial" w:cs="Arial"/>
          <w:i/>
          <w:iCs/>
          <w:sz w:val="18"/>
          <w:szCs w:val="18"/>
          <w:lang w:val="lt-LT"/>
        </w:rPr>
      </w:pPr>
    </w:p>
    <w:p w14:paraId="772B76AD" w14:textId="77777777" w:rsidR="005B5AF1" w:rsidRPr="00F121CF" w:rsidRDefault="005B5AF1" w:rsidP="004372E4">
      <w:pPr>
        <w:spacing w:after="0" w:line="240" w:lineRule="auto"/>
        <w:jc w:val="right"/>
        <w:rPr>
          <w:rFonts w:ascii="Arial" w:hAnsi="Arial" w:cs="Arial"/>
          <w:i/>
          <w:iCs/>
          <w:sz w:val="18"/>
          <w:szCs w:val="18"/>
          <w:lang w:val="lt-LT"/>
        </w:rPr>
      </w:pPr>
    </w:p>
    <w:p w14:paraId="6F3173D1" w14:textId="77777777" w:rsidR="005B5AF1" w:rsidRPr="00F121CF" w:rsidRDefault="005B5AF1" w:rsidP="004372E4">
      <w:pPr>
        <w:spacing w:after="0" w:line="240" w:lineRule="auto"/>
        <w:jc w:val="right"/>
        <w:rPr>
          <w:rFonts w:ascii="Arial" w:hAnsi="Arial" w:cs="Arial"/>
          <w:i/>
          <w:iCs/>
          <w:sz w:val="18"/>
          <w:szCs w:val="18"/>
          <w:lang w:val="lt-LT"/>
        </w:rPr>
      </w:pPr>
    </w:p>
    <w:p w14:paraId="28F29141" w14:textId="77777777" w:rsidR="005B5AF1" w:rsidRPr="00F121CF" w:rsidRDefault="005B5AF1" w:rsidP="004372E4">
      <w:pPr>
        <w:spacing w:after="0" w:line="240" w:lineRule="auto"/>
        <w:jc w:val="right"/>
        <w:rPr>
          <w:rFonts w:ascii="Arial" w:hAnsi="Arial" w:cs="Arial"/>
          <w:i/>
          <w:iCs/>
          <w:sz w:val="18"/>
          <w:szCs w:val="18"/>
          <w:lang w:val="lt-LT"/>
        </w:rPr>
      </w:pPr>
    </w:p>
    <w:p w14:paraId="0465DF03" w14:textId="21F7BDFC" w:rsidR="000D3B48" w:rsidRPr="001F4670" w:rsidRDefault="000D3B48" w:rsidP="003860F1">
      <w:pPr>
        <w:spacing w:after="0" w:line="240" w:lineRule="auto"/>
        <w:jc w:val="right"/>
        <w:rPr>
          <w:rFonts w:ascii="Arial" w:hAnsi="Arial" w:cs="Arial"/>
          <w:i/>
          <w:iCs/>
          <w:sz w:val="18"/>
          <w:szCs w:val="18"/>
          <w:lang w:val="lt-LT"/>
        </w:rPr>
      </w:pPr>
    </w:p>
    <w:sectPr w:rsidR="000D3B48" w:rsidRPr="001F4670"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C4561" w14:textId="77777777" w:rsidR="003D7C78" w:rsidRDefault="003D7C78" w:rsidP="00CC2515">
      <w:pPr>
        <w:spacing w:after="0" w:line="240" w:lineRule="auto"/>
      </w:pPr>
      <w:r>
        <w:separator/>
      </w:r>
    </w:p>
  </w:endnote>
  <w:endnote w:type="continuationSeparator" w:id="0">
    <w:p w14:paraId="4B0D8B11" w14:textId="77777777" w:rsidR="003D7C78" w:rsidRDefault="003D7C78"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28C9A" w14:textId="77777777" w:rsidR="003D7C78" w:rsidRDefault="003D7C78" w:rsidP="00CC2515">
      <w:pPr>
        <w:spacing w:after="0" w:line="240" w:lineRule="auto"/>
      </w:pPr>
      <w:r>
        <w:separator/>
      </w:r>
    </w:p>
  </w:footnote>
  <w:footnote w:type="continuationSeparator" w:id="0">
    <w:p w14:paraId="0E0FC1F7" w14:textId="77777777" w:rsidR="003D7C78" w:rsidRDefault="003D7C78" w:rsidP="00CC2515">
      <w:pPr>
        <w:spacing w:after="0" w:line="240" w:lineRule="auto"/>
      </w:pPr>
      <w:r>
        <w:continuationSeparator/>
      </w:r>
    </w:p>
  </w:footnote>
  <w:footnote w:id="1">
    <w:p w14:paraId="4FD4817A" w14:textId="61A5647D" w:rsidR="005B5AF1" w:rsidRPr="00633841" w:rsidRDefault="005B5AF1" w:rsidP="003860F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3BECD5C7"/>
    <w:multiLevelType w:val="hybridMultilevel"/>
    <w:tmpl w:val="41387DC0"/>
    <w:lvl w:ilvl="0" w:tplc="9184E4AE">
      <w:start w:val="1"/>
      <w:numFmt w:val="bullet"/>
      <w:lvlText w:val=""/>
      <w:lvlJc w:val="left"/>
      <w:pPr>
        <w:ind w:left="720" w:hanging="360"/>
      </w:pPr>
      <w:rPr>
        <w:rFonts w:ascii="Symbol" w:hAnsi="Symbol" w:hint="default"/>
      </w:rPr>
    </w:lvl>
    <w:lvl w:ilvl="1" w:tplc="8124A26C">
      <w:start w:val="1"/>
      <w:numFmt w:val="bullet"/>
      <w:lvlText w:val="o"/>
      <w:lvlJc w:val="left"/>
      <w:pPr>
        <w:ind w:left="1440" w:hanging="360"/>
      </w:pPr>
      <w:rPr>
        <w:rFonts w:ascii="Courier New" w:hAnsi="Courier New" w:hint="default"/>
      </w:rPr>
    </w:lvl>
    <w:lvl w:ilvl="2" w:tplc="97260A50">
      <w:start w:val="1"/>
      <w:numFmt w:val="bullet"/>
      <w:lvlText w:val=""/>
      <w:lvlJc w:val="left"/>
      <w:pPr>
        <w:ind w:left="2160" w:hanging="360"/>
      </w:pPr>
      <w:rPr>
        <w:rFonts w:ascii="Wingdings" w:hAnsi="Wingdings" w:hint="default"/>
      </w:rPr>
    </w:lvl>
    <w:lvl w:ilvl="3" w:tplc="E40E7DC2">
      <w:start w:val="1"/>
      <w:numFmt w:val="bullet"/>
      <w:lvlText w:val=""/>
      <w:lvlJc w:val="left"/>
      <w:pPr>
        <w:ind w:left="2880" w:hanging="360"/>
      </w:pPr>
      <w:rPr>
        <w:rFonts w:ascii="Symbol" w:hAnsi="Symbol" w:hint="default"/>
      </w:rPr>
    </w:lvl>
    <w:lvl w:ilvl="4" w:tplc="FAB48814">
      <w:start w:val="1"/>
      <w:numFmt w:val="bullet"/>
      <w:lvlText w:val="o"/>
      <w:lvlJc w:val="left"/>
      <w:pPr>
        <w:ind w:left="3600" w:hanging="360"/>
      </w:pPr>
      <w:rPr>
        <w:rFonts w:ascii="Courier New" w:hAnsi="Courier New" w:hint="default"/>
      </w:rPr>
    </w:lvl>
    <w:lvl w:ilvl="5" w:tplc="EB8AB6EA">
      <w:start w:val="1"/>
      <w:numFmt w:val="bullet"/>
      <w:lvlText w:val=""/>
      <w:lvlJc w:val="left"/>
      <w:pPr>
        <w:ind w:left="4320" w:hanging="360"/>
      </w:pPr>
      <w:rPr>
        <w:rFonts w:ascii="Wingdings" w:hAnsi="Wingdings" w:hint="default"/>
      </w:rPr>
    </w:lvl>
    <w:lvl w:ilvl="6" w:tplc="C14611EE">
      <w:start w:val="1"/>
      <w:numFmt w:val="bullet"/>
      <w:lvlText w:val=""/>
      <w:lvlJc w:val="left"/>
      <w:pPr>
        <w:ind w:left="5040" w:hanging="360"/>
      </w:pPr>
      <w:rPr>
        <w:rFonts w:ascii="Symbol" w:hAnsi="Symbol" w:hint="default"/>
      </w:rPr>
    </w:lvl>
    <w:lvl w:ilvl="7" w:tplc="39AAACE2">
      <w:start w:val="1"/>
      <w:numFmt w:val="bullet"/>
      <w:lvlText w:val="o"/>
      <w:lvlJc w:val="left"/>
      <w:pPr>
        <w:ind w:left="5760" w:hanging="360"/>
      </w:pPr>
      <w:rPr>
        <w:rFonts w:ascii="Courier New" w:hAnsi="Courier New" w:hint="default"/>
      </w:rPr>
    </w:lvl>
    <w:lvl w:ilvl="8" w:tplc="03343A84">
      <w:start w:val="1"/>
      <w:numFmt w:val="bullet"/>
      <w:lvlText w:val=""/>
      <w:lvlJc w:val="left"/>
      <w:pPr>
        <w:ind w:left="6480" w:hanging="360"/>
      </w:pPr>
      <w:rPr>
        <w:rFonts w:ascii="Wingdings" w:hAnsi="Wingdings" w:hint="default"/>
      </w:r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84A506"/>
    <w:multiLevelType w:val="hybridMultilevel"/>
    <w:tmpl w:val="CCF466CE"/>
    <w:lvl w:ilvl="0" w:tplc="5ADC105A">
      <w:start w:val="1"/>
      <w:numFmt w:val="bullet"/>
      <w:lvlText w:val=""/>
      <w:lvlJc w:val="left"/>
      <w:pPr>
        <w:ind w:left="720" w:hanging="360"/>
      </w:pPr>
      <w:rPr>
        <w:rFonts w:ascii="Symbol" w:hAnsi="Symbol" w:hint="default"/>
      </w:rPr>
    </w:lvl>
    <w:lvl w:ilvl="1" w:tplc="CDAE1C2A">
      <w:start w:val="1"/>
      <w:numFmt w:val="bullet"/>
      <w:lvlText w:val="o"/>
      <w:lvlJc w:val="left"/>
      <w:pPr>
        <w:ind w:left="1440" w:hanging="360"/>
      </w:pPr>
      <w:rPr>
        <w:rFonts w:ascii="Courier New" w:hAnsi="Courier New" w:hint="default"/>
      </w:rPr>
    </w:lvl>
    <w:lvl w:ilvl="2" w:tplc="EAD6C156">
      <w:start w:val="1"/>
      <w:numFmt w:val="bullet"/>
      <w:lvlText w:val=""/>
      <w:lvlJc w:val="left"/>
      <w:pPr>
        <w:ind w:left="2160" w:hanging="360"/>
      </w:pPr>
      <w:rPr>
        <w:rFonts w:ascii="Wingdings" w:hAnsi="Wingdings" w:hint="default"/>
      </w:rPr>
    </w:lvl>
    <w:lvl w:ilvl="3" w:tplc="B830A6A0">
      <w:start w:val="1"/>
      <w:numFmt w:val="bullet"/>
      <w:lvlText w:val=""/>
      <w:lvlJc w:val="left"/>
      <w:pPr>
        <w:ind w:left="2880" w:hanging="360"/>
      </w:pPr>
      <w:rPr>
        <w:rFonts w:ascii="Symbol" w:hAnsi="Symbol" w:hint="default"/>
      </w:rPr>
    </w:lvl>
    <w:lvl w:ilvl="4" w:tplc="F16C5CD6">
      <w:start w:val="1"/>
      <w:numFmt w:val="bullet"/>
      <w:lvlText w:val="o"/>
      <w:lvlJc w:val="left"/>
      <w:pPr>
        <w:ind w:left="3600" w:hanging="360"/>
      </w:pPr>
      <w:rPr>
        <w:rFonts w:ascii="Courier New" w:hAnsi="Courier New" w:hint="default"/>
      </w:rPr>
    </w:lvl>
    <w:lvl w:ilvl="5" w:tplc="D3C27600">
      <w:start w:val="1"/>
      <w:numFmt w:val="bullet"/>
      <w:lvlText w:val=""/>
      <w:lvlJc w:val="left"/>
      <w:pPr>
        <w:ind w:left="4320" w:hanging="360"/>
      </w:pPr>
      <w:rPr>
        <w:rFonts w:ascii="Wingdings" w:hAnsi="Wingdings" w:hint="default"/>
      </w:rPr>
    </w:lvl>
    <w:lvl w:ilvl="6" w:tplc="7F5A16FC">
      <w:start w:val="1"/>
      <w:numFmt w:val="bullet"/>
      <w:lvlText w:val=""/>
      <w:lvlJc w:val="left"/>
      <w:pPr>
        <w:ind w:left="5040" w:hanging="360"/>
      </w:pPr>
      <w:rPr>
        <w:rFonts w:ascii="Symbol" w:hAnsi="Symbol" w:hint="default"/>
      </w:rPr>
    </w:lvl>
    <w:lvl w:ilvl="7" w:tplc="3F32F146">
      <w:start w:val="1"/>
      <w:numFmt w:val="bullet"/>
      <w:lvlText w:val="o"/>
      <w:lvlJc w:val="left"/>
      <w:pPr>
        <w:ind w:left="5760" w:hanging="360"/>
      </w:pPr>
      <w:rPr>
        <w:rFonts w:ascii="Courier New" w:hAnsi="Courier New" w:hint="default"/>
      </w:rPr>
    </w:lvl>
    <w:lvl w:ilvl="8" w:tplc="D40A3E42">
      <w:start w:val="1"/>
      <w:numFmt w:val="bullet"/>
      <w:lvlText w:val=""/>
      <w:lvlJc w:val="left"/>
      <w:pPr>
        <w:ind w:left="6480" w:hanging="360"/>
      </w:pPr>
      <w:rPr>
        <w:rFonts w:ascii="Wingdings" w:hAnsi="Wingdings" w:hint="default"/>
      </w:rPr>
    </w:lvl>
  </w:abstractNum>
  <w:abstractNum w:abstractNumId="6" w15:restartNumberingAfterBreak="0">
    <w:nsid w:val="75D249C9"/>
    <w:multiLevelType w:val="hybridMultilevel"/>
    <w:tmpl w:val="F0244B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25CD38"/>
    <w:multiLevelType w:val="hybridMultilevel"/>
    <w:tmpl w:val="559843FC"/>
    <w:lvl w:ilvl="0" w:tplc="7F4AD498">
      <w:start w:val="1"/>
      <w:numFmt w:val="bullet"/>
      <w:lvlText w:val=""/>
      <w:lvlJc w:val="left"/>
      <w:pPr>
        <w:ind w:left="720" w:hanging="360"/>
      </w:pPr>
      <w:rPr>
        <w:rFonts w:ascii="Symbol" w:hAnsi="Symbol" w:hint="default"/>
      </w:rPr>
    </w:lvl>
    <w:lvl w:ilvl="1" w:tplc="6D4C67BC">
      <w:start w:val="1"/>
      <w:numFmt w:val="bullet"/>
      <w:lvlText w:val="o"/>
      <w:lvlJc w:val="left"/>
      <w:pPr>
        <w:ind w:left="1440" w:hanging="360"/>
      </w:pPr>
      <w:rPr>
        <w:rFonts w:ascii="Courier New" w:hAnsi="Courier New" w:hint="default"/>
      </w:rPr>
    </w:lvl>
    <w:lvl w:ilvl="2" w:tplc="EF0E7A72">
      <w:start w:val="1"/>
      <w:numFmt w:val="bullet"/>
      <w:lvlText w:val=""/>
      <w:lvlJc w:val="left"/>
      <w:pPr>
        <w:ind w:left="2160" w:hanging="360"/>
      </w:pPr>
      <w:rPr>
        <w:rFonts w:ascii="Wingdings" w:hAnsi="Wingdings" w:hint="default"/>
      </w:rPr>
    </w:lvl>
    <w:lvl w:ilvl="3" w:tplc="DA16051E">
      <w:start w:val="1"/>
      <w:numFmt w:val="bullet"/>
      <w:lvlText w:val=""/>
      <w:lvlJc w:val="left"/>
      <w:pPr>
        <w:ind w:left="2880" w:hanging="360"/>
      </w:pPr>
      <w:rPr>
        <w:rFonts w:ascii="Symbol" w:hAnsi="Symbol" w:hint="default"/>
      </w:rPr>
    </w:lvl>
    <w:lvl w:ilvl="4" w:tplc="B7BE8F8A">
      <w:start w:val="1"/>
      <w:numFmt w:val="bullet"/>
      <w:lvlText w:val="o"/>
      <w:lvlJc w:val="left"/>
      <w:pPr>
        <w:ind w:left="3600" w:hanging="360"/>
      </w:pPr>
      <w:rPr>
        <w:rFonts w:ascii="Courier New" w:hAnsi="Courier New" w:hint="default"/>
      </w:rPr>
    </w:lvl>
    <w:lvl w:ilvl="5" w:tplc="1DC2FF4C">
      <w:start w:val="1"/>
      <w:numFmt w:val="bullet"/>
      <w:lvlText w:val=""/>
      <w:lvlJc w:val="left"/>
      <w:pPr>
        <w:ind w:left="4320" w:hanging="360"/>
      </w:pPr>
      <w:rPr>
        <w:rFonts w:ascii="Wingdings" w:hAnsi="Wingdings" w:hint="default"/>
      </w:rPr>
    </w:lvl>
    <w:lvl w:ilvl="6" w:tplc="A8149758">
      <w:start w:val="1"/>
      <w:numFmt w:val="bullet"/>
      <w:lvlText w:val=""/>
      <w:lvlJc w:val="left"/>
      <w:pPr>
        <w:ind w:left="5040" w:hanging="360"/>
      </w:pPr>
      <w:rPr>
        <w:rFonts w:ascii="Symbol" w:hAnsi="Symbol" w:hint="default"/>
      </w:rPr>
    </w:lvl>
    <w:lvl w:ilvl="7" w:tplc="A974482A">
      <w:start w:val="1"/>
      <w:numFmt w:val="bullet"/>
      <w:lvlText w:val="o"/>
      <w:lvlJc w:val="left"/>
      <w:pPr>
        <w:ind w:left="5760" w:hanging="360"/>
      </w:pPr>
      <w:rPr>
        <w:rFonts w:ascii="Courier New" w:hAnsi="Courier New" w:hint="default"/>
      </w:rPr>
    </w:lvl>
    <w:lvl w:ilvl="8" w:tplc="D1F072E2">
      <w:start w:val="1"/>
      <w:numFmt w:val="bullet"/>
      <w:lvlText w:val=""/>
      <w:lvlJc w:val="left"/>
      <w:pPr>
        <w:ind w:left="6480" w:hanging="360"/>
      </w:pPr>
      <w:rPr>
        <w:rFonts w:ascii="Wingdings" w:hAnsi="Wingdings" w:hint="default"/>
      </w:rPr>
    </w:lvl>
  </w:abstractNum>
  <w:num w:numId="1" w16cid:durableId="537623437">
    <w:abstractNumId w:val="2"/>
  </w:num>
  <w:num w:numId="2" w16cid:durableId="1071778887">
    <w:abstractNumId w:val="4"/>
  </w:num>
  <w:num w:numId="3" w16cid:durableId="1120804468">
    <w:abstractNumId w:val="0"/>
  </w:num>
  <w:num w:numId="4" w16cid:durableId="1252549227">
    <w:abstractNumId w:val="1"/>
  </w:num>
  <w:num w:numId="5" w16cid:durableId="1558664319">
    <w:abstractNumId w:val="5"/>
  </w:num>
  <w:num w:numId="6" w16cid:durableId="111632602">
    <w:abstractNumId w:val="7"/>
  </w:num>
  <w:num w:numId="7" w16cid:durableId="1413699628">
    <w:abstractNumId w:val="3"/>
  </w:num>
  <w:num w:numId="8" w16cid:durableId="1465554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6365"/>
    <w:rsid w:val="000070B8"/>
    <w:rsid w:val="0002292C"/>
    <w:rsid w:val="00036946"/>
    <w:rsid w:val="00051981"/>
    <w:rsid w:val="0005214B"/>
    <w:rsid w:val="00057504"/>
    <w:rsid w:val="000628B8"/>
    <w:rsid w:val="00085DFC"/>
    <w:rsid w:val="00087649"/>
    <w:rsid w:val="000942C5"/>
    <w:rsid w:val="000A5098"/>
    <w:rsid w:val="000B793E"/>
    <w:rsid w:val="000C4D04"/>
    <w:rsid w:val="000D3B48"/>
    <w:rsid w:val="000E2047"/>
    <w:rsid w:val="000E7D55"/>
    <w:rsid w:val="00104B7D"/>
    <w:rsid w:val="00111F84"/>
    <w:rsid w:val="001300DD"/>
    <w:rsid w:val="001343B6"/>
    <w:rsid w:val="00135877"/>
    <w:rsid w:val="00150FA5"/>
    <w:rsid w:val="00161E26"/>
    <w:rsid w:val="00177B26"/>
    <w:rsid w:val="0018354E"/>
    <w:rsid w:val="00191661"/>
    <w:rsid w:val="001A4EA6"/>
    <w:rsid w:val="001A6645"/>
    <w:rsid w:val="001F4670"/>
    <w:rsid w:val="00203611"/>
    <w:rsid w:val="00266F02"/>
    <w:rsid w:val="00274AAC"/>
    <w:rsid w:val="002952D1"/>
    <w:rsid w:val="002F160B"/>
    <w:rsid w:val="003026C3"/>
    <w:rsid w:val="00316DF2"/>
    <w:rsid w:val="0035226E"/>
    <w:rsid w:val="003860F1"/>
    <w:rsid w:val="003B06E5"/>
    <w:rsid w:val="003D7C78"/>
    <w:rsid w:val="00413037"/>
    <w:rsid w:val="004175C2"/>
    <w:rsid w:val="004372E4"/>
    <w:rsid w:val="00472BC4"/>
    <w:rsid w:val="00474091"/>
    <w:rsid w:val="004B3133"/>
    <w:rsid w:val="004B60F1"/>
    <w:rsid w:val="004C14C4"/>
    <w:rsid w:val="004E650B"/>
    <w:rsid w:val="004F1CC1"/>
    <w:rsid w:val="004F7F9D"/>
    <w:rsid w:val="00501333"/>
    <w:rsid w:val="00502E47"/>
    <w:rsid w:val="00545DE2"/>
    <w:rsid w:val="005473F3"/>
    <w:rsid w:val="005620CC"/>
    <w:rsid w:val="005749BB"/>
    <w:rsid w:val="0057708A"/>
    <w:rsid w:val="00585C27"/>
    <w:rsid w:val="005A6CF8"/>
    <w:rsid w:val="005B5AF1"/>
    <w:rsid w:val="005D1A7C"/>
    <w:rsid w:val="00630141"/>
    <w:rsid w:val="0063472A"/>
    <w:rsid w:val="00655BF9"/>
    <w:rsid w:val="00680C94"/>
    <w:rsid w:val="00696F82"/>
    <w:rsid w:val="006C080C"/>
    <w:rsid w:val="00701AE1"/>
    <w:rsid w:val="0071759A"/>
    <w:rsid w:val="00724AA9"/>
    <w:rsid w:val="00751B59"/>
    <w:rsid w:val="00770BAE"/>
    <w:rsid w:val="0077304C"/>
    <w:rsid w:val="0079056A"/>
    <w:rsid w:val="007F5853"/>
    <w:rsid w:val="00810FE8"/>
    <w:rsid w:val="00812D01"/>
    <w:rsid w:val="008151CC"/>
    <w:rsid w:val="008429A6"/>
    <w:rsid w:val="00846906"/>
    <w:rsid w:val="0085212F"/>
    <w:rsid w:val="008700E9"/>
    <w:rsid w:val="00886B25"/>
    <w:rsid w:val="008A06D8"/>
    <w:rsid w:val="008F1E62"/>
    <w:rsid w:val="0090103E"/>
    <w:rsid w:val="00906F8F"/>
    <w:rsid w:val="009420D9"/>
    <w:rsid w:val="00957C79"/>
    <w:rsid w:val="00965149"/>
    <w:rsid w:val="00977119"/>
    <w:rsid w:val="009837A8"/>
    <w:rsid w:val="009A3A54"/>
    <w:rsid w:val="009B2E12"/>
    <w:rsid w:val="009E15AC"/>
    <w:rsid w:val="009F6F57"/>
    <w:rsid w:val="00A22118"/>
    <w:rsid w:val="00A66290"/>
    <w:rsid w:val="00AA3224"/>
    <w:rsid w:val="00AA5E4F"/>
    <w:rsid w:val="00AB042B"/>
    <w:rsid w:val="00AB2BA2"/>
    <w:rsid w:val="00AD0DA4"/>
    <w:rsid w:val="00AD41CB"/>
    <w:rsid w:val="00AF2BA7"/>
    <w:rsid w:val="00AF6A08"/>
    <w:rsid w:val="00B06BEF"/>
    <w:rsid w:val="00B41486"/>
    <w:rsid w:val="00B414F1"/>
    <w:rsid w:val="00B41B18"/>
    <w:rsid w:val="00B447D7"/>
    <w:rsid w:val="00B6045A"/>
    <w:rsid w:val="00B7547B"/>
    <w:rsid w:val="00B92340"/>
    <w:rsid w:val="00B95347"/>
    <w:rsid w:val="00BA0238"/>
    <w:rsid w:val="00BC1FDE"/>
    <w:rsid w:val="00BC3028"/>
    <w:rsid w:val="00BC4C18"/>
    <w:rsid w:val="00BC68C7"/>
    <w:rsid w:val="00BC7BCC"/>
    <w:rsid w:val="00BD42BF"/>
    <w:rsid w:val="00C115C5"/>
    <w:rsid w:val="00C17A8C"/>
    <w:rsid w:val="00C256C9"/>
    <w:rsid w:val="00C4190C"/>
    <w:rsid w:val="00C46131"/>
    <w:rsid w:val="00C47986"/>
    <w:rsid w:val="00C6073D"/>
    <w:rsid w:val="00C8008E"/>
    <w:rsid w:val="00CB3766"/>
    <w:rsid w:val="00CC2515"/>
    <w:rsid w:val="00D018E6"/>
    <w:rsid w:val="00D03E09"/>
    <w:rsid w:val="00D04D3D"/>
    <w:rsid w:val="00D157E6"/>
    <w:rsid w:val="00D22D29"/>
    <w:rsid w:val="00D23A71"/>
    <w:rsid w:val="00D52C1C"/>
    <w:rsid w:val="00D54B5E"/>
    <w:rsid w:val="00D557A5"/>
    <w:rsid w:val="00D646AC"/>
    <w:rsid w:val="00D67037"/>
    <w:rsid w:val="00D70C72"/>
    <w:rsid w:val="00DD39A9"/>
    <w:rsid w:val="00DE2514"/>
    <w:rsid w:val="00E018F1"/>
    <w:rsid w:val="00E243E3"/>
    <w:rsid w:val="00E354A6"/>
    <w:rsid w:val="00E77BC2"/>
    <w:rsid w:val="00ED6C2F"/>
    <w:rsid w:val="00EF00FF"/>
    <w:rsid w:val="00F121CF"/>
    <w:rsid w:val="00F17A73"/>
    <w:rsid w:val="00F23E43"/>
    <w:rsid w:val="00F51A55"/>
    <w:rsid w:val="00F55A3D"/>
    <w:rsid w:val="00F76C12"/>
    <w:rsid w:val="00F82E35"/>
    <w:rsid w:val="00F85A4B"/>
    <w:rsid w:val="00FC20E3"/>
    <w:rsid w:val="00FD579B"/>
    <w:rsid w:val="00FF221B"/>
    <w:rsid w:val="00FF4F22"/>
    <w:rsid w:val="013F2121"/>
    <w:rsid w:val="06C2A1D4"/>
    <w:rsid w:val="080B20E7"/>
    <w:rsid w:val="09A9362F"/>
    <w:rsid w:val="0C689456"/>
    <w:rsid w:val="0CEC59DC"/>
    <w:rsid w:val="109CC666"/>
    <w:rsid w:val="128BEBEA"/>
    <w:rsid w:val="137A1EC0"/>
    <w:rsid w:val="16EBD505"/>
    <w:rsid w:val="18FC1D89"/>
    <w:rsid w:val="1E13B7BA"/>
    <w:rsid w:val="248B33AE"/>
    <w:rsid w:val="25EBCD37"/>
    <w:rsid w:val="26A91B17"/>
    <w:rsid w:val="29265CE5"/>
    <w:rsid w:val="2ED5B6B7"/>
    <w:rsid w:val="2FC9016B"/>
    <w:rsid w:val="38912C35"/>
    <w:rsid w:val="38D3420C"/>
    <w:rsid w:val="39BED132"/>
    <w:rsid w:val="3D01C8CB"/>
    <w:rsid w:val="3FDE2757"/>
    <w:rsid w:val="40010FDC"/>
    <w:rsid w:val="42C3540C"/>
    <w:rsid w:val="464EEC58"/>
    <w:rsid w:val="465918A6"/>
    <w:rsid w:val="49978A5B"/>
    <w:rsid w:val="4AC8378B"/>
    <w:rsid w:val="5126F691"/>
    <w:rsid w:val="51BDC0CB"/>
    <w:rsid w:val="55BF82AA"/>
    <w:rsid w:val="5A9A1CB0"/>
    <w:rsid w:val="5D22254D"/>
    <w:rsid w:val="5F48EF0B"/>
    <w:rsid w:val="5F999417"/>
    <w:rsid w:val="5F9A5E81"/>
    <w:rsid w:val="68F29169"/>
    <w:rsid w:val="69A86574"/>
    <w:rsid w:val="700EB727"/>
    <w:rsid w:val="78F4DCB2"/>
    <w:rsid w:val="794668F5"/>
    <w:rsid w:val="7C089441"/>
    <w:rsid w:val="7CF156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4C76D4BF-03EB-4119-8E6E-2FDE5EC84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D54B5E"/>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D54B5E"/>
  </w:style>
  <w:style w:type="paragraph" w:styleId="Footer">
    <w:name w:val="footer"/>
    <w:basedOn w:val="Normal"/>
    <w:link w:val="FooterChar"/>
    <w:uiPriority w:val="99"/>
    <w:semiHidden/>
    <w:unhideWhenUsed/>
    <w:rsid w:val="00D54B5E"/>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D54B5E"/>
  </w:style>
  <w:style w:type="paragraph" w:styleId="Revision">
    <w:name w:val="Revision"/>
    <w:hidden/>
    <w:uiPriority w:val="99"/>
    <w:semiHidden/>
    <w:rsid w:val="00D157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1A74F4"/>
    <w:rsid w:val="002D4CF7"/>
    <w:rsid w:val="002F347E"/>
    <w:rsid w:val="005749BB"/>
    <w:rsid w:val="005A6CF8"/>
    <w:rsid w:val="00630141"/>
    <w:rsid w:val="0071759A"/>
    <w:rsid w:val="00766906"/>
    <w:rsid w:val="008151CC"/>
    <w:rsid w:val="008429A6"/>
    <w:rsid w:val="00AC6DBB"/>
    <w:rsid w:val="00B6045A"/>
    <w:rsid w:val="00BC1FDE"/>
    <w:rsid w:val="00BD42BF"/>
    <w:rsid w:val="00C256C9"/>
    <w:rsid w:val="00DF05A9"/>
    <w:rsid w:val="00E354A6"/>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62F03A-4D74-49B5-823D-096BC911EFBF}"/>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119</TotalTime>
  <Pages>1</Pages>
  <Words>473</Words>
  <Characters>2701</Characters>
  <Application>Microsoft Office Word</Application>
  <DocSecurity>4</DocSecurity>
  <Lines>22</Lines>
  <Paragraphs>6</Paragraphs>
  <ScaleCrop>false</ScaleCrop>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Laura Žumbakienė</cp:lastModifiedBy>
  <cp:revision>51</cp:revision>
  <dcterms:created xsi:type="dcterms:W3CDTF">2026-05-08T21:29:00Z</dcterms:created>
  <dcterms:modified xsi:type="dcterms:W3CDTF">2026-05-25T10:24:00Z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